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78A" w:rsidRPr="00442BDA" w:rsidRDefault="008B578A" w:rsidP="008B578A">
      <w:pPr>
        <w:tabs>
          <w:tab w:val="left" w:pos="720"/>
        </w:tabs>
        <w:spacing w:after="120"/>
        <w:jc w:val="center"/>
        <w:rPr>
          <w:rFonts w:ascii="Arial" w:hAnsi="Arial" w:cs="Arial"/>
          <w:i/>
          <w:snapToGrid w:val="0"/>
          <w:sz w:val="20"/>
          <w:szCs w:val="20"/>
        </w:rPr>
      </w:pPr>
      <w:r w:rsidRPr="00442BDA">
        <w:rPr>
          <w:rFonts w:ascii="Arial" w:hAnsi="Arial" w:cs="Arial"/>
          <w:i/>
          <w:snapToGrid w:val="0"/>
          <w:sz w:val="20"/>
          <w:szCs w:val="20"/>
        </w:rPr>
        <w:t>(To be provided on the Letterhead of the certifying Chartered Accountant)</w:t>
      </w:r>
    </w:p>
    <w:p w:rsidR="008B578A" w:rsidRPr="00442BDA" w:rsidRDefault="008B578A" w:rsidP="008B578A">
      <w:pPr>
        <w:tabs>
          <w:tab w:val="left" w:pos="720"/>
        </w:tabs>
        <w:spacing w:after="120"/>
        <w:jc w:val="center"/>
        <w:rPr>
          <w:rFonts w:ascii="Arial" w:hAnsi="Arial" w:cs="Arial"/>
          <w:i/>
          <w:snapToGrid w:val="0"/>
          <w:sz w:val="20"/>
          <w:szCs w:val="20"/>
        </w:rPr>
      </w:pPr>
    </w:p>
    <w:p w:rsidR="00442BDA" w:rsidRPr="00442BDA" w:rsidRDefault="00442BDA" w:rsidP="00442BDA">
      <w:pPr>
        <w:spacing w:after="28" w:line="269" w:lineRule="auto"/>
        <w:ind w:left="876"/>
        <w:rPr>
          <w:rFonts w:ascii="Arial" w:hAnsi="Arial" w:cs="Arial"/>
          <w:sz w:val="20"/>
          <w:szCs w:val="20"/>
        </w:rPr>
      </w:pPr>
      <w:r w:rsidRPr="00442BDA">
        <w:rPr>
          <w:rFonts w:ascii="Arial" w:eastAsia="Arial" w:hAnsi="Arial" w:cs="Arial"/>
          <w:b/>
          <w:sz w:val="20"/>
          <w:szCs w:val="20"/>
        </w:rPr>
        <w:t>Format: C-1 (</w:t>
      </w:r>
      <w:proofErr w:type="spellStart"/>
      <w:r w:rsidRPr="00442BDA">
        <w:rPr>
          <w:rFonts w:ascii="Arial" w:eastAsia="Arial" w:hAnsi="Arial" w:cs="Arial"/>
          <w:b/>
          <w:sz w:val="20"/>
          <w:szCs w:val="20"/>
        </w:rPr>
        <w:t>Networth</w:t>
      </w:r>
      <w:proofErr w:type="spellEnd"/>
      <w:r w:rsidRPr="00442BDA">
        <w:rPr>
          <w:rFonts w:ascii="Arial" w:eastAsia="Arial" w:hAnsi="Arial" w:cs="Arial"/>
          <w:b/>
          <w:sz w:val="20"/>
          <w:szCs w:val="20"/>
        </w:rPr>
        <w:t xml:space="preserve"> Certificate for Corporates, Firms &amp; Individuals)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spacing w:after="31" w:line="259" w:lineRule="auto"/>
        <w:ind w:left="4335"/>
        <w:rPr>
          <w:rFonts w:ascii="Arial" w:hAnsi="Arial" w:cs="Arial"/>
          <w:sz w:val="20"/>
          <w:szCs w:val="20"/>
        </w:rPr>
      </w:pP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spacing w:after="32"/>
        <w:ind w:left="540" w:right="87"/>
        <w:rPr>
          <w:rFonts w:ascii="Arial" w:hAnsi="Arial" w:cs="Arial"/>
          <w:sz w:val="20"/>
          <w:szCs w:val="20"/>
        </w:rPr>
      </w:pPr>
      <w:r w:rsidRPr="00442BDA">
        <w:rPr>
          <w:rFonts w:ascii="Arial" w:eastAsia="Arial" w:hAnsi="Arial" w:cs="Arial"/>
          <w:b/>
          <w:sz w:val="20"/>
          <w:szCs w:val="20"/>
        </w:rPr>
        <w:t>(</w:t>
      </w:r>
      <w:r w:rsidRPr="00442BDA">
        <w:rPr>
          <w:rFonts w:ascii="Arial" w:hAnsi="Arial" w:cs="Arial"/>
          <w:sz w:val="20"/>
          <w:szCs w:val="20"/>
        </w:rPr>
        <w:t xml:space="preserve">To be provided on the Letterhead of the certifying Chartered Accountant/ Company Secretary)  </w:t>
      </w:r>
    </w:p>
    <w:p w:rsidR="00442BDA" w:rsidRPr="00442BDA" w:rsidRDefault="00442BDA" w:rsidP="00442BDA">
      <w:pPr>
        <w:spacing w:after="31" w:line="259" w:lineRule="auto"/>
        <w:ind w:left="4335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  </w:t>
      </w:r>
    </w:p>
    <w:p w:rsidR="00442BDA" w:rsidRDefault="00442BDA" w:rsidP="00442BDA">
      <w:pPr>
        <w:pStyle w:val="Heading2"/>
        <w:numPr>
          <w:ilvl w:val="0"/>
          <w:numId w:val="0"/>
        </w:numPr>
        <w:ind w:left="576" w:hanging="576"/>
        <w:jc w:val="center"/>
        <w:rPr>
          <w:rFonts w:ascii="Arial" w:hAnsi="Arial" w:cs="Arial"/>
          <w:szCs w:val="20"/>
        </w:rPr>
      </w:pPr>
      <w:r w:rsidRPr="00442BDA">
        <w:rPr>
          <w:rFonts w:ascii="Arial" w:hAnsi="Arial" w:cs="Arial"/>
          <w:szCs w:val="20"/>
        </w:rPr>
        <w:t>CERTIFICATE</w:t>
      </w:r>
    </w:p>
    <w:p w:rsidR="00442BDA" w:rsidRDefault="00442BDA" w:rsidP="00442BDA">
      <w:pPr>
        <w:rPr>
          <w:lang w:val="x-none" w:eastAsia="x-none"/>
        </w:rPr>
      </w:pPr>
    </w:p>
    <w:p w:rsidR="00442BDA" w:rsidRPr="00442BDA" w:rsidRDefault="00442BDA" w:rsidP="00442BDA">
      <w:pPr>
        <w:rPr>
          <w:lang w:val="x-none" w:eastAsia="x-none"/>
        </w:rPr>
      </w:pPr>
    </w:p>
    <w:p w:rsidR="00442BDA" w:rsidRPr="00442BDA" w:rsidRDefault="00442BDA" w:rsidP="00442BDA">
      <w:pPr>
        <w:spacing w:after="36" w:line="259" w:lineRule="auto"/>
        <w:ind w:left="4335"/>
        <w:rPr>
          <w:rFonts w:ascii="Arial" w:hAnsi="Arial" w:cs="Arial"/>
          <w:sz w:val="20"/>
          <w:szCs w:val="20"/>
        </w:rPr>
      </w:pP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spacing w:after="32"/>
        <w:ind w:left="9" w:right="87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Member Name: __________________________  </w:t>
      </w:r>
    </w:p>
    <w:p w:rsidR="00442BDA" w:rsidRPr="00442BDA" w:rsidRDefault="00442BDA" w:rsidP="00442BDA">
      <w:pPr>
        <w:spacing w:after="85" w:line="259" w:lineRule="auto"/>
        <w:ind w:left="14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  </w:t>
      </w:r>
    </w:p>
    <w:p w:rsidR="00442BDA" w:rsidRPr="00442BDA" w:rsidRDefault="00442BDA" w:rsidP="00442BDA">
      <w:pPr>
        <w:spacing w:after="30"/>
        <w:ind w:left="9" w:right="87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Member Applicable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 (Higher of ‘Base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’ or ‘Variable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):  </w:t>
      </w:r>
    </w:p>
    <w:p w:rsidR="00442BDA" w:rsidRPr="00442BDA" w:rsidRDefault="00442BDA" w:rsidP="00442BDA">
      <w:pPr>
        <w:spacing w:after="28"/>
        <w:ind w:left="9" w:right="4124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1. Base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442BDA">
        <w:rPr>
          <w:rFonts w:ascii="Arial" w:hAnsi="Arial" w:cs="Arial"/>
          <w:sz w:val="20"/>
          <w:szCs w:val="20"/>
        </w:rPr>
        <w:t>Rs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. ____________/-  2. Variable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442BDA">
        <w:rPr>
          <w:rFonts w:ascii="Arial" w:hAnsi="Arial" w:cs="Arial"/>
          <w:sz w:val="20"/>
          <w:szCs w:val="20"/>
        </w:rPr>
        <w:t>Rs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. ____________/-  </w:t>
      </w:r>
    </w:p>
    <w:p w:rsidR="00442BDA" w:rsidRPr="00442BDA" w:rsidRDefault="00442BDA" w:rsidP="00442BDA">
      <w:pPr>
        <w:spacing w:after="36" w:line="259" w:lineRule="auto"/>
        <w:ind w:left="14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  </w:t>
      </w:r>
    </w:p>
    <w:p w:rsidR="00442BDA" w:rsidRPr="00442BDA" w:rsidRDefault="00442BDA" w:rsidP="00442BDA">
      <w:pPr>
        <w:spacing w:after="28"/>
        <w:ind w:left="9" w:right="87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This is to certify that the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 of M/s./Mr./Ms. _____________________________ (Name of Member) as on __________ as per the statement of computation of even date annexed to this report is </w:t>
      </w:r>
      <w:proofErr w:type="spellStart"/>
      <w:r w:rsidRPr="00442BDA">
        <w:rPr>
          <w:rFonts w:ascii="Arial" w:hAnsi="Arial" w:cs="Arial"/>
          <w:sz w:val="20"/>
          <w:szCs w:val="20"/>
        </w:rPr>
        <w:t>Rs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. ______________ only).  </w:t>
      </w:r>
    </w:p>
    <w:p w:rsidR="00442BDA" w:rsidRPr="00442BDA" w:rsidRDefault="00442BDA" w:rsidP="00442BDA">
      <w:pPr>
        <w:spacing w:after="33" w:line="259" w:lineRule="auto"/>
        <w:ind w:left="14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  </w:t>
      </w:r>
    </w:p>
    <w:p w:rsidR="00442BDA" w:rsidRPr="00442BDA" w:rsidRDefault="00442BDA" w:rsidP="00442BDA">
      <w:pPr>
        <w:spacing w:after="30"/>
        <w:ind w:left="9" w:right="87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We further certify that:  </w:t>
      </w:r>
    </w:p>
    <w:p w:rsidR="00442BDA" w:rsidRPr="00442BDA" w:rsidRDefault="00442BDA" w:rsidP="00442BDA">
      <w:pPr>
        <w:spacing w:after="51" w:line="259" w:lineRule="auto"/>
        <w:ind w:left="14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  </w:t>
      </w:r>
    </w:p>
    <w:p w:rsidR="00442BDA" w:rsidRPr="00442BDA" w:rsidRDefault="00442BDA" w:rsidP="00442BDA">
      <w:pPr>
        <w:numPr>
          <w:ilvl w:val="0"/>
          <w:numId w:val="8"/>
        </w:numPr>
        <w:spacing w:after="28" w:line="249" w:lineRule="auto"/>
        <w:ind w:right="87" w:hanging="360"/>
        <w:jc w:val="both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M/s./Mr./Ms._________________ (Name of Member) is not engaged in any fund-based activities or business other than that of securities or commodity derivatives. Existing fund based assets, if any, have been </w:t>
      </w:r>
      <w:proofErr w:type="spellStart"/>
      <w:r w:rsidRPr="00442BDA">
        <w:rPr>
          <w:rFonts w:ascii="Arial" w:hAnsi="Arial" w:cs="Arial"/>
          <w:sz w:val="20"/>
          <w:szCs w:val="20"/>
        </w:rPr>
        <w:t>divested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 from the books of account and have not been included for the purpose of calculation of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>.</w:t>
      </w: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spacing w:after="53" w:line="259" w:lineRule="auto"/>
        <w:ind w:left="734"/>
        <w:rPr>
          <w:rFonts w:ascii="Arial" w:hAnsi="Arial" w:cs="Arial"/>
          <w:sz w:val="20"/>
          <w:szCs w:val="20"/>
        </w:rPr>
      </w:pP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numPr>
          <w:ilvl w:val="0"/>
          <w:numId w:val="8"/>
        </w:numPr>
        <w:spacing w:after="28" w:line="249" w:lineRule="auto"/>
        <w:ind w:right="87" w:hanging="360"/>
        <w:jc w:val="both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The computation of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 based on my / our scrutiny of the books of accounts, records and documents is true and correct to the best of my / our knowledge and as per information provided to my / our satisfaction.</w:t>
      </w: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spacing w:after="17" w:line="259" w:lineRule="auto"/>
        <w:ind w:left="734"/>
        <w:rPr>
          <w:rFonts w:ascii="Arial" w:hAnsi="Arial" w:cs="Arial"/>
          <w:sz w:val="20"/>
          <w:szCs w:val="20"/>
        </w:rPr>
      </w:pP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numPr>
          <w:ilvl w:val="0"/>
          <w:numId w:val="8"/>
        </w:numPr>
        <w:spacing w:after="27" w:line="249" w:lineRule="auto"/>
        <w:ind w:right="87" w:hanging="360"/>
        <w:jc w:val="both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The computation of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 is in accordance with method of computation prescribed by Schedule VI of SEBI (Stock Brokers) (Amendment) Regulations, 2022.</w:t>
      </w: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spacing w:after="17" w:line="259" w:lineRule="auto"/>
        <w:ind w:left="734"/>
        <w:rPr>
          <w:rFonts w:ascii="Arial" w:hAnsi="Arial" w:cs="Arial"/>
          <w:sz w:val="20"/>
          <w:szCs w:val="20"/>
        </w:rPr>
      </w:pP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numPr>
          <w:ilvl w:val="0"/>
          <w:numId w:val="8"/>
        </w:numPr>
        <w:spacing w:after="27" w:line="249" w:lineRule="auto"/>
        <w:ind w:right="87" w:hanging="360"/>
        <w:jc w:val="both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The computation of Variable Net worth is in accordance with the method of computation prescribed by SEBI as per Gazette Notification No. SEBI/LAD-NRO/GN/2022/73 dated February 23, 2022 on revised </w:t>
      </w:r>
      <w:proofErr w:type="spellStart"/>
      <w:r w:rsidRPr="00442BDA">
        <w:rPr>
          <w:rFonts w:ascii="Arial" w:hAnsi="Arial" w:cs="Arial"/>
          <w:sz w:val="20"/>
          <w:szCs w:val="20"/>
        </w:rPr>
        <w:t>Networth</w:t>
      </w:r>
      <w:proofErr w:type="spellEnd"/>
      <w:r w:rsidRPr="00442BDA">
        <w:rPr>
          <w:rFonts w:ascii="Arial" w:hAnsi="Arial" w:cs="Arial"/>
          <w:sz w:val="20"/>
          <w:szCs w:val="20"/>
        </w:rPr>
        <w:t xml:space="preserve"> requirement or as amended from time to time*</w:t>
      </w: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442BDA" w:rsidRPr="00442BDA" w:rsidRDefault="00442BDA" w:rsidP="00442BDA">
      <w:pPr>
        <w:spacing w:after="17" w:line="259" w:lineRule="auto"/>
        <w:ind w:left="734"/>
        <w:rPr>
          <w:rFonts w:ascii="Arial" w:hAnsi="Arial" w:cs="Arial"/>
          <w:sz w:val="20"/>
          <w:szCs w:val="20"/>
        </w:rPr>
      </w:pPr>
      <w:r w:rsidRPr="00442BDA">
        <w:rPr>
          <w:rFonts w:ascii="Arial" w:eastAsia="Arial" w:hAnsi="Arial" w:cs="Arial"/>
          <w:b/>
          <w:sz w:val="20"/>
          <w:szCs w:val="20"/>
        </w:rPr>
        <w:t xml:space="preserve"> </w:t>
      </w:r>
      <w:r w:rsidRPr="00442BDA">
        <w:rPr>
          <w:rFonts w:ascii="Arial" w:hAnsi="Arial" w:cs="Arial"/>
          <w:sz w:val="20"/>
          <w:szCs w:val="20"/>
        </w:rPr>
        <w:t xml:space="preserve"> </w:t>
      </w:r>
    </w:p>
    <w:p w:rsidR="008B578A" w:rsidRPr="00442BDA" w:rsidRDefault="00442BDA" w:rsidP="00442BDA">
      <w:pPr>
        <w:widowControl w:val="0"/>
        <w:tabs>
          <w:tab w:val="left" w:pos="3340"/>
        </w:tabs>
        <w:autoSpaceDE w:val="0"/>
        <w:autoSpaceDN w:val="0"/>
        <w:adjustRightInd w:val="0"/>
        <w:spacing w:before="8"/>
        <w:ind w:left="90" w:right="-90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>We hereby confirm that we are not the related party to the aforesaid entity</w:t>
      </w:r>
    </w:p>
    <w:p w:rsidR="008B578A" w:rsidRPr="00442BDA" w:rsidRDefault="008B578A" w:rsidP="008B578A">
      <w:pPr>
        <w:widowControl w:val="0"/>
        <w:autoSpaceDE w:val="0"/>
        <w:autoSpaceDN w:val="0"/>
        <w:adjustRightInd w:val="0"/>
        <w:spacing w:before="24"/>
        <w:ind w:left="90" w:right="-90"/>
        <w:rPr>
          <w:rFonts w:ascii="Arial" w:hAnsi="Arial" w:cs="Arial"/>
          <w:sz w:val="20"/>
          <w:szCs w:val="20"/>
        </w:rPr>
      </w:pPr>
    </w:p>
    <w:p w:rsidR="008B578A" w:rsidRPr="00442BDA" w:rsidRDefault="008B578A" w:rsidP="008B578A">
      <w:pPr>
        <w:widowControl w:val="0"/>
        <w:autoSpaceDE w:val="0"/>
        <w:autoSpaceDN w:val="0"/>
        <w:adjustRightInd w:val="0"/>
        <w:spacing w:before="24"/>
        <w:ind w:left="90" w:right="-90"/>
        <w:rPr>
          <w:rFonts w:ascii="Arial" w:hAnsi="Arial" w:cs="Arial"/>
          <w:sz w:val="20"/>
          <w:szCs w:val="20"/>
        </w:rPr>
      </w:pPr>
    </w:p>
    <w:p w:rsidR="008B578A" w:rsidRPr="00442BDA" w:rsidRDefault="008B578A" w:rsidP="008B578A">
      <w:pPr>
        <w:widowControl w:val="0"/>
        <w:autoSpaceDE w:val="0"/>
        <w:autoSpaceDN w:val="0"/>
        <w:adjustRightInd w:val="0"/>
        <w:spacing w:before="24"/>
        <w:ind w:left="90" w:right="-90"/>
        <w:rPr>
          <w:rFonts w:ascii="Arial" w:hAnsi="Arial" w:cs="Arial"/>
          <w:sz w:val="20"/>
          <w:szCs w:val="20"/>
        </w:rPr>
      </w:pPr>
    </w:p>
    <w:p w:rsidR="008B578A" w:rsidRPr="00442BDA" w:rsidRDefault="008B578A" w:rsidP="008B578A">
      <w:pPr>
        <w:widowControl w:val="0"/>
        <w:autoSpaceDE w:val="0"/>
        <w:autoSpaceDN w:val="0"/>
        <w:adjustRightInd w:val="0"/>
        <w:spacing w:before="24"/>
        <w:ind w:left="90" w:right="-90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>P</w:t>
      </w:r>
      <w:r w:rsidRPr="00442BDA">
        <w:rPr>
          <w:rFonts w:ascii="Arial" w:hAnsi="Arial" w:cs="Arial"/>
          <w:spacing w:val="-1"/>
          <w:sz w:val="20"/>
          <w:szCs w:val="20"/>
        </w:rPr>
        <w:t>l</w:t>
      </w:r>
      <w:r w:rsidRPr="00442BDA">
        <w:rPr>
          <w:rFonts w:ascii="Arial" w:hAnsi="Arial" w:cs="Arial"/>
          <w:sz w:val="20"/>
          <w:szCs w:val="20"/>
        </w:rPr>
        <w:t>ac</w:t>
      </w:r>
      <w:r w:rsidRPr="00442BDA">
        <w:rPr>
          <w:rFonts w:ascii="Arial" w:hAnsi="Arial" w:cs="Arial"/>
          <w:spacing w:val="-1"/>
          <w:sz w:val="20"/>
          <w:szCs w:val="20"/>
        </w:rPr>
        <w:t>e</w:t>
      </w:r>
      <w:r w:rsidRPr="00442BDA">
        <w:rPr>
          <w:rFonts w:ascii="Arial" w:hAnsi="Arial" w:cs="Arial"/>
          <w:sz w:val="20"/>
          <w:szCs w:val="20"/>
        </w:rPr>
        <w:t xml:space="preserve">: </w:t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  <w:t>For (Name of Chartered Account</w:t>
      </w:r>
      <w:r w:rsidRPr="00442BDA">
        <w:rPr>
          <w:rFonts w:ascii="Arial" w:hAnsi="Arial" w:cs="Arial"/>
          <w:spacing w:val="-2"/>
          <w:sz w:val="20"/>
          <w:szCs w:val="20"/>
        </w:rPr>
        <w:t>a</w:t>
      </w:r>
      <w:r w:rsidRPr="00442BDA">
        <w:rPr>
          <w:rFonts w:ascii="Arial" w:hAnsi="Arial" w:cs="Arial"/>
          <w:sz w:val="20"/>
          <w:szCs w:val="20"/>
        </w:rPr>
        <w:t>nt Firm)</w:t>
      </w:r>
    </w:p>
    <w:p w:rsidR="008B578A" w:rsidRPr="00442BDA" w:rsidRDefault="008B578A" w:rsidP="008B578A">
      <w:pPr>
        <w:widowControl w:val="0"/>
        <w:autoSpaceDE w:val="0"/>
        <w:autoSpaceDN w:val="0"/>
        <w:adjustRightInd w:val="0"/>
        <w:spacing w:before="24"/>
        <w:ind w:left="90" w:right="-90"/>
        <w:rPr>
          <w:rFonts w:ascii="Arial" w:hAnsi="Arial" w:cs="Arial"/>
          <w:sz w:val="20"/>
          <w:szCs w:val="20"/>
        </w:rPr>
      </w:pPr>
      <w:proofErr w:type="gramStart"/>
      <w:r w:rsidRPr="00442BDA">
        <w:rPr>
          <w:rFonts w:ascii="Arial" w:hAnsi="Arial" w:cs="Arial"/>
          <w:sz w:val="20"/>
          <w:szCs w:val="20"/>
        </w:rPr>
        <w:t>Date :</w:t>
      </w:r>
      <w:proofErr w:type="gramEnd"/>
    </w:p>
    <w:p w:rsidR="008B578A" w:rsidRPr="00442BDA" w:rsidRDefault="008B578A" w:rsidP="008B578A">
      <w:pPr>
        <w:widowControl w:val="0"/>
        <w:autoSpaceDE w:val="0"/>
        <w:autoSpaceDN w:val="0"/>
        <w:adjustRightInd w:val="0"/>
        <w:ind w:left="4320" w:right="-90" w:firstLine="720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>Name of the Partner/Proprietor</w:t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</w:p>
    <w:p w:rsidR="008B578A" w:rsidRPr="00442BDA" w:rsidRDefault="008B578A" w:rsidP="008B578A">
      <w:pPr>
        <w:widowControl w:val="0"/>
        <w:autoSpaceDE w:val="0"/>
        <w:autoSpaceDN w:val="0"/>
        <w:adjustRightInd w:val="0"/>
        <w:ind w:left="4320" w:right="-90" w:firstLine="720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>Chartered Accountant</w:t>
      </w:r>
    </w:p>
    <w:p w:rsidR="008B578A" w:rsidRPr="00442BDA" w:rsidRDefault="008B578A" w:rsidP="008B578A">
      <w:pPr>
        <w:widowControl w:val="0"/>
        <w:autoSpaceDE w:val="0"/>
        <w:autoSpaceDN w:val="0"/>
        <w:adjustRightInd w:val="0"/>
        <w:ind w:left="4320" w:right="-90" w:firstLine="720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>CA Stamp and Membership Number</w:t>
      </w:r>
    </w:p>
    <w:p w:rsidR="008B578A" w:rsidRPr="00442BDA" w:rsidRDefault="008B578A" w:rsidP="006A7B8B">
      <w:pPr>
        <w:widowControl w:val="0"/>
        <w:autoSpaceDE w:val="0"/>
        <w:autoSpaceDN w:val="0"/>
        <w:adjustRightInd w:val="0"/>
        <w:spacing w:before="24"/>
        <w:ind w:left="90" w:right="-9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578A" w:rsidRPr="00442BDA" w:rsidRDefault="008B578A" w:rsidP="006A7B8B">
      <w:pPr>
        <w:widowControl w:val="0"/>
        <w:autoSpaceDE w:val="0"/>
        <w:autoSpaceDN w:val="0"/>
        <w:adjustRightInd w:val="0"/>
        <w:spacing w:before="24"/>
        <w:ind w:left="90" w:right="-9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578A" w:rsidRPr="00442BDA" w:rsidRDefault="008B578A" w:rsidP="006A7B8B">
      <w:pPr>
        <w:widowControl w:val="0"/>
        <w:autoSpaceDE w:val="0"/>
        <w:autoSpaceDN w:val="0"/>
        <w:adjustRightInd w:val="0"/>
        <w:spacing w:before="24"/>
        <w:ind w:left="90" w:right="-9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578A" w:rsidRPr="00442BDA" w:rsidRDefault="008B578A" w:rsidP="006A7B8B">
      <w:pPr>
        <w:widowControl w:val="0"/>
        <w:autoSpaceDE w:val="0"/>
        <w:autoSpaceDN w:val="0"/>
        <w:adjustRightInd w:val="0"/>
        <w:spacing w:before="24"/>
        <w:ind w:left="90" w:right="-9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578A" w:rsidRDefault="008B578A" w:rsidP="008B578A">
      <w:pPr>
        <w:spacing w:line="259" w:lineRule="auto"/>
        <w:jc w:val="center"/>
        <w:rPr>
          <w:rFonts w:ascii="Arial" w:hAnsi="Arial" w:cs="Arial"/>
          <w:i/>
          <w:sz w:val="20"/>
          <w:szCs w:val="20"/>
        </w:rPr>
      </w:pPr>
      <w:r w:rsidRPr="00442BDA">
        <w:rPr>
          <w:rFonts w:ascii="Arial" w:hAnsi="Arial" w:cs="Arial"/>
          <w:i/>
          <w:sz w:val="20"/>
          <w:szCs w:val="20"/>
        </w:rPr>
        <w:t>(To be provided on the Letterhead of the certifying Chartered Accountant)</w:t>
      </w:r>
    </w:p>
    <w:p w:rsidR="00442BDA" w:rsidRDefault="00442BDA" w:rsidP="008B578A">
      <w:pPr>
        <w:spacing w:line="259" w:lineRule="auto"/>
        <w:jc w:val="center"/>
        <w:rPr>
          <w:rFonts w:ascii="Arial" w:hAnsi="Arial" w:cs="Arial"/>
          <w:i/>
          <w:sz w:val="20"/>
          <w:szCs w:val="20"/>
        </w:rPr>
      </w:pPr>
    </w:p>
    <w:p w:rsidR="00442BDA" w:rsidRPr="00442BDA" w:rsidRDefault="00442BDA" w:rsidP="00442BDA">
      <w:pPr>
        <w:spacing w:after="36" w:line="259" w:lineRule="auto"/>
        <w:ind w:right="325"/>
        <w:jc w:val="center"/>
        <w:rPr>
          <w:rFonts w:ascii="Arial" w:hAnsi="Arial" w:cs="Arial"/>
          <w:sz w:val="18"/>
          <w:szCs w:val="18"/>
        </w:rPr>
      </w:pPr>
      <w:r w:rsidRPr="00442BDA">
        <w:rPr>
          <w:rFonts w:ascii="Arial" w:eastAsia="Arial" w:hAnsi="Arial" w:cs="Arial"/>
          <w:b/>
          <w:sz w:val="18"/>
          <w:szCs w:val="18"/>
          <w:u w:val="single" w:color="000000"/>
        </w:rPr>
        <w:t xml:space="preserve">Method of computation of </w:t>
      </w:r>
      <w:proofErr w:type="spellStart"/>
      <w:r w:rsidRPr="00442BDA">
        <w:rPr>
          <w:rFonts w:ascii="Arial" w:eastAsia="Arial" w:hAnsi="Arial" w:cs="Arial"/>
          <w:b/>
          <w:sz w:val="18"/>
          <w:szCs w:val="18"/>
          <w:u w:val="single" w:color="000000"/>
        </w:rPr>
        <w:t>Networth</w:t>
      </w:r>
      <w:proofErr w:type="spellEnd"/>
      <w:r w:rsidRPr="00442BDA">
        <w:rPr>
          <w:rFonts w:ascii="Arial" w:eastAsia="Arial" w:hAnsi="Arial" w:cs="Arial"/>
          <w:b/>
          <w:sz w:val="18"/>
          <w:szCs w:val="18"/>
          <w:u w:val="single" w:color="000000"/>
        </w:rPr>
        <w:t xml:space="preserve"> as per Schedule VI of SEBI (Stock Brokers)</w:t>
      </w:r>
    </w:p>
    <w:p w:rsidR="00442BDA" w:rsidRPr="00442BDA" w:rsidRDefault="00442BDA" w:rsidP="00442BDA">
      <w:pPr>
        <w:pStyle w:val="Heading1"/>
        <w:numPr>
          <w:ilvl w:val="0"/>
          <w:numId w:val="0"/>
        </w:numPr>
        <w:ind w:left="297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442BDA">
        <w:rPr>
          <w:rFonts w:ascii="Arial" w:hAnsi="Arial" w:cs="Arial"/>
          <w:sz w:val="18"/>
          <w:szCs w:val="18"/>
        </w:rPr>
        <w:t>(Amendment) Regulations, 2022</w:t>
      </w:r>
      <w:r w:rsidRPr="00442BDA">
        <w:rPr>
          <w:rFonts w:ascii="Arial" w:hAnsi="Arial" w:cs="Arial"/>
          <w:sz w:val="18"/>
          <w:szCs w:val="18"/>
          <w:u w:color="000000"/>
        </w:rPr>
        <w:t xml:space="preserve">  </w:t>
      </w:r>
    </w:p>
    <w:p w:rsidR="00442BDA" w:rsidRPr="00442BDA" w:rsidRDefault="00442BDA" w:rsidP="00442BDA">
      <w:pPr>
        <w:spacing w:after="33" w:line="259" w:lineRule="auto"/>
        <w:ind w:left="749"/>
        <w:jc w:val="center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  </w:t>
      </w:r>
    </w:p>
    <w:p w:rsidR="00442BDA" w:rsidRPr="00442BDA" w:rsidRDefault="00442BDA" w:rsidP="00442BDA">
      <w:pPr>
        <w:spacing w:after="28"/>
        <w:ind w:left="9" w:right="87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The method of computation of </w:t>
      </w:r>
      <w:proofErr w:type="spellStart"/>
      <w:r w:rsidRPr="00442BDA">
        <w:rPr>
          <w:rFonts w:ascii="Arial" w:hAnsi="Arial" w:cs="Arial"/>
          <w:sz w:val="18"/>
          <w:szCs w:val="18"/>
        </w:rPr>
        <w:t>Networth</w:t>
      </w:r>
      <w:proofErr w:type="spellEnd"/>
      <w:r w:rsidRPr="00442BDA">
        <w:rPr>
          <w:rFonts w:ascii="Arial" w:hAnsi="Arial" w:cs="Arial"/>
          <w:sz w:val="18"/>
          <w:szCs w:val="18"/>
        </w:rPr>
        <w:t xml:space="preserve"> as prescribed by Schedule VI of SEBI (Stock Brokers) (Amendment) Regulations, 2022 is as follows:  </w:t>
      </w:r>
    </w:p>
    <w:p w:rsidR="00442BDA" w:rsidRPr="00442BDA" w:rsidRDefault="00442BDA" w:rsidP="00442BDA">
      <w:pPr>
        <w:spacing w:after="36" w:line="259" w:lineRule="auto"/>
        <w:ind w:left="14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  </w:t>
      </w:r>
    </w:p>
    <w:p w:rsidR="00442BDA" w:rsidRPr="00442BDA" w:rsidRDefault="00442BDA" w:rsidP="00442BDA">
      <w:pPr>
        <w:spacing w:after="36" w:line="259" w:lineRule="auto"/>
        <w:ind w:left="14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  </w:t>
      </w:r>
    </w:p>
    <w:p w:rsidR="00442BDA" w:rsidRPr="00442BDA" w:rsidRDefault="00442BDA" w:rsidP="00442BDA">
      <w:pPr>
        <w:spacing w:after="27"/>
        <w:ind w:left="730" w:right="87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Capital + Free Reserves   </w:t>
      </w:r>
    </w:p>
    <w:p w:rsidR="00442BDA" w:rsidRPr="00442BDA" w:rsidRDefault="00442BDA" w:rsidP="00442BDA">
      <w:pPr>
        <w:spacing w:after="36" w:line="259" w:lineRule="auto"/>
        <w:ind w:left="734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  </w:t>
      </w:r>
    </w:p>
    <w:p w:rsidR="00442BDA" w:rsidRPr="00442BDA" w:rsidRDefault="00442BDA" w:rsidP="00442BDA">
      <w:pPr>
        <w:spacing w:after="30"/>
        <w:ind w:left="730" w:right="87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Less: Non-allowable assets viz.,   </w:t>
      </w:r>
    </w:p>
    <w:p w:rsidR="00442BDA" w:rsidRPr="00442BDA" w:rsidRDefault="00442BDA" w:rsidP="00442BDA">
      <w:pPr>
        <w:spacing w:after="257" w:line="259" w:lineRule="auto"/>
        <w:ind w:left="734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   </w:t>
      </w:r>
    </w:p>
    <w:p w:rsidR="00442BDA" w:rsidRPr="00442BDA" w:rsidRDefault="00442BDA" w:rsidP="00442BDA">
      <w:pPr>
        <w:numPr>
          <w:ilvl w:val="0"/>
          <w:numId w:val="9"/>
        </w:numPr>
        <w:spacing w:after="229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Fixed Assets   </w:t>
      </w:r>
    </w:p>
    <w:p w:rsidR="00442BDA" w:rsidRPr="00442BDA" w:rsidRDefault="00442BDA" w:rsidP="00442BDA">
      <w:pPr>
        <w:numPr>
          <w:ilvl w:val="0"/>
          <w:numId w:val="9"/>
        </w:numPr>
        <w:spacing w:after="260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Pledged Securities   </w:t>
      </w:r>
    </w:p>
    <w:p w:rsidR="00442BDA" w:rsidRPr="00442BDA" w:rsidRDefault="00442BDA" w:rsidP="00442BDA">
      <w:pPr>
        <w:numPr>
          <w:ilvl w:val="0"/>
          <w:numId w:val="9"/>
        </w:numPr>
        <w:spacing w:after="232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Member’s Card   </w:t>
      </w:r>
    </w:p>
    <w:p w:rsidR="00442BDA" w:rsidRPr="00442BDA" w:rsidRDefault="00442BDA" w:rsidP="00442BDA">
      <w:pPr>
        <w:numPr>
          <w:ilvl w:val="0"/>
          <w:numId w:val="9"/>
        </w:numPr>
        <w:spacing w:after="231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Non-allowable securities (unlisted securities)   </w:t>
      </w:r>
    </w:p>
    <w:p w:rsidR="00442BDA" w:rsidRPr="00442BDA" w:rsidRDefault="00442BDA" w:rsidP="00442BDA">
      <w:pPr>
        <w:numPr>
          <w:ilvl w:val="0"/>
          <w:numId w:val="9"/>
        </w:numPr>
        <w:spacing w:after="231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Bad deliveries   </w:t>
      </w:r>
    </w:p>
    <w:p w:rsidR="00442BDA" w:rsidRPr="00442BDA" w:rsidRDefault="00442BDA" w:rsidP="00442BDA">
      <w:pPr>
        <w:numPr>
          <w:ilvl w:val="0"/>
          <w:numId w:val="9"/>
        </w:numPr>
        <w:spacing w:after="231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Any Debts and Advances (except trade debtors of less than 3 months)  </w:t>
      </w:r>
    </w:p>
    <w:p w:rsidR="00442BDA" w:rsidRPr="00442BDA" w:rsidRDefault="00442BDA" w:rsidP="00442BDA">
      <w:pPr>
        <w:numPr>
          <w:ilvl w:val="0"/>
          <w:numId w:val="9"/>
        </w:numPr>
        <w:spacing w:after="229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Prepaid expenses, losses   </w:t>
      </w:r>
    </w:p>
    <w:p w:rsidR="00442BDA" w:rsidRDefault="00442BDA" w:rsidP="00442BDA">
      <w:pPr>
        <w:numPr>
          <w:ilvl w:val="0"/>
          <w:numId w:val="9"/>
        </w:numPr>
        <w:spacing w:after="231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 xml:space="preserve">Intangible Assets   </w:t>
      </w:r>
    </w:p>
    <w:p w:rsidR="00442BDA" w:rsidRPr="00442BDA" w:rsidRDefault="00442BDA" w:rsidP="00442BDA">
      <w:pPr>
        <w:numPr>
          <w:ilvl w:val="0"/>
          <w:numId w:val="9"/>
        </w:numPr>
        <w:spacing w:after="231" w:line="249" w:lineRule="auto"/>
        <w:ind w:right="87" w:hanging="298"/>
        <w:jc w:val="both"/>
        <w:rPr>
          <w:rFonts w:ascii="Arial" w:hAnsi="Arial" w:cs="Arial"/>
          <w:sz w:val="18"/>
          <w:szCs w:val="18"/>
        </w:rPr>
      </w:pPr>
      <w:r w:rsidRPr="00442BDA">
        <w:rPr>
          <w:rFonts w:ascii="Arial" w:hAnsi="Arial" w:cs="Arial"/>
          <w:sz w:val="18"/>
          <w:szCs w:val="18"/>
        </w:rPr>
        <w:t>30% of Marketable securities</w:t>
      </w:r>
    </w:p>
    <w:p w:rsidR="008B578A" w:rsidRDefault="008B578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442BDA" w:rsidRDefault="00442BD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442BDA" w:rsidRDefault="00442BD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442BDA" w:rsidRDefault="00442BD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442BDA" w:rsidRDefault="00442BD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442BDA" w:rsidRDefault="00442BD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442BDA" w:rsidRDefault="00442BD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442BDA" w:rsidRPr="00442BDA" w:rsidRDefault="00442BD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8B578A" w:rsidRPr="00442BDA" w:rsidRDefault="008B578A" w:rsidP="008B578A">
      <w:pPr>
        <w:ind w:left="4860" w:hanging="54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          For (Name of Chartered Accountant Firm)</w:t>
      </w:r>
    </w:p>
    <w:p w:rsidR="008B578A" w:rsidRPr="00442BDA" w:rsidRDefault="008B578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</w:p>
    <w:p w:rsidR="008B578A" w:rsidRPr="00442BDA" w:rsidRDefault="008B578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</w:p>
    <w:p w:rsidR="008B578A" w:rsidRPr="00442BDA" w:rsidRDefault="008B578A" w:rsidP="008B578A">
      <w:pPr>
        <w:jc w:val="both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  <w:t>Place:</w:t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  <w:t xml:space="preserve">       Name of Partner/Proprietor</w:t>
      </w:r>
    </w:p>
    <w:p w:rsidR="008B578A" w:rsidRPr="00442BDA" w:rsidRDefault="008B578A" w:rsidP="008B578A">
      <w:pPr>
        <w:jc w:val="both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  <w:t xml:space="preserve">      </w:t>
      </w:r>
      <w:r w:rsidRPr="00442BDA">
        <w:rPr>
          <w:rFonts w:ascii="Arial" w:hAnsi="Arial" w:cs="Arial"/>
          <w:sz w:val="20"/>
          <w:szCs w:val="20"/>
        </w:rPr>
        <w:tab/>
        <w:t xml:space="preserve">       Chartered Accountant</w:t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  <w:t>Date:</w:t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  <w:t xml:space="preserve">                           </w:t>
      </w:r>
      <w:r w:rsidRPr="00442BDA">
        <w:rPr>
          <w:rFonts w:ascii="Arial" w:hAnsi="Arial" w:cs="Arial"/>
          <w:sz w:val="20"/>
          <w:szCs w:val="20"/>
        </w:rPr>
        <w:tab/>
        <w:t xml:space="preserve">       CA stamp and Membership Number</w:t>
      </w:r>
    </w:p>
    <w:p w:rsidR="008B578A" w:rsidRPr="00442BDA" w:rsidRDefault="008B578A" w:rsidP="008B578A">
      <w:pPr>
        <w:ind w:left="720" w:hanging="720"/>
        <w:jc w:val="both"/>
        <w:rPr>
          <w:rFonts w:ascii="Arial" w:hAnsi="Arial" w:cs="Arial"/>
          <w:sz w:val="20"/>
          <w:szCs w:val="20"/>
        </w:rPr>
      </w:pPr>
      <w:r w:rsidRPr="00442BDA">
        <w:rPr>
          <w:rFonts w:ascii="Arial" w:hAnsi="Arial" w:cs="Arial"/>
          <w:sz w:val="20"/>
          <w:szCs w:val="20"/>
        </w:rPr>
        <w:t xml:space="preserve">    </w:t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  <w:r w:rsidRPr="00442BDA">
        <w:rPr>
          <w:rFonts w:ascii="Arial" w:hAnsi="Arial" w:cs="Arial"/>
          <w:sz w:val="20"/>
          <w:szCs w:val="20"/>
        </w:rPr>
        <w:tab/>
      </w:r>
    </w:p>
    <w:p w:rsidR="006A7B8B" w:rsidRPr="00442BDA" w:rsidRDefault="006A7B8B" w:rsidP="006A7B8B">
      <w:pPr>
        <w:widowControl w:val="0"/>
        <w:tabs>
          <w:tab w:val="left" w:pos="3340"/>
        </w:tabs>
        <w:autoSpaceDE w:val="0"/>
        <w:autoSpaceDN w:val="0"/>
        <w:adjustRightInd w:val="0"/>
        <w:spacing w:before="8"/>
        <w:ind w:left="90" w:right="-90"/>
        <w:rPr>
          <w:rFonts w:ascii="Arial" w:hAnsi="Arial" w:cs="Arial"/>
          <w:sz w:val="20"/>
          <w:szCs w:val="20"/>
        </w:rPr>
      </w:pPr>
    </w:p>
    <w:p w:rsidR="008B578A" w:rsidRPr="00442BDA" w:rsidRDefault="008B578A" w:rsidP="006A7B8B">
      <w:pPr>
        <w:widowControl w:val="0"/>
        <w:tabs>
          <w:tab w:val="left" w:pos="3340"/>
        </w:tabs>
        <w:autoSpaceDE w:val="0"/>
        <w:autoSpaceDN w:val="0"/>
        <w:adjustRightInd w:val="0"/>
        <w:spacing w:before="8"/>
        <w:ind w:left="90" w:right="-90"/>
        <w:jc w:val="center"/>
        <w:rPr>
          <w:rFonts w:ascii="Arial" w:hAnsi="Arial" w:cs="Arial"/>
          <w:b/>
          <w:bCs/>
          <w:position w:val="-1"/>
          <w:sz w:val="20"/>
          <w:szCs w:val="20"/>
        </w:rPr>
      </w:pPr>
    </w:p>
    <w:p w:rsidR="008B578A" w:rsidRPr="00442BDA" w:rsidRDefault="008B578A" w:rsidP="006A7B8B">
      <w:pPr>
        <w:widowControl w:val="0"/>
        <w:tabs>
          <w:tab w:val="left" w:pos="3340"/>
        </w:tabs>
        <w:autoSpaceDE w:val="0"/>
        <w:autoSpaceDN w:val="0"/>
        <w:adjustRightInd w:val="0"/>
        <w:spacing w:before="8"/>
        <w:ind w:left="90" w:right="-90"/>
        <w:jc w:val="center"/>
        <w:rPr>
          <w:rFonts w:ascii="Arial" w:hAnsi="Arial" w:cs="Arial"/>
          <w:b/>
          <w:bCs/>
          <w:position w:val="-1"/>
          <w:sz w:val="20"/>
          <w:szCs w:val="20"/>
        </w:rPr>
      </w:pPr>
    </w:p>
    <w:p w:rsidR="008B578A" w:rsidRPr="00442BDA" w:rsidRDefault="008B578A" w:rsidP="00442BDA">
      <w:pPr>
        <w:widowControl w:val="0"/>
        <w:tabs>
          <w:tab w:val="left" w:pos="3340"/>
        </w:tabs>
        <w:autoSpaceDE w:val="0"/>
        <w:autoSpaceDN w:val="0"/>
        <w:adjustRightInd w:val="0"/>
        <w:spacing w:before="8"/>
        <w:ind w:right="-90"/>
        <w:rPr>
          <w:rFonts w:ascii="Arial" w:hAnsi="Arial" w:cs="Arial"/>
          <w:b/>
          <w:bCs/>
          <w:position w:val="-1"/>
          <w:sz w:val="20"/>
          <w:szCs w:val="20"/>
        </w:rPr>
      </w:pPr>
    </w:p>
    <w:sectPr w:rsidR="008B578A" w:rsidRPr="00442BDA" w:rsidSect="001D3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urich BT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2005"/>
    <w:multiLevelType w:val="hybridMultilevel"/>
    <w:tmpl w:val="B346011E"/>
    <w:lvl w:ilvl="0" w:tplc="AC360B3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D3E7ED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59F1108"/>
    <w:multiLevelType w:val="hybridMultilevel"/>
    <w:tmpl w:val="283A9E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36A36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6BC3E1F"/>
    <w:multiLevelType w:val="hybridMultilevel"/>
    <w:tmpl w:val="D04EE1EC"/>
    <w:lvl w:ilvl="0" w:tplc="D8CEF178">
      <w:start w:val="1"/>
      <w:numFmt w:val="decimal"/>
      <w:lvlText w:val="%1.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485C44">
      <w:start w:val="1"/>
      <w:numFmt w:val="lowerLetter"/>
      <w:lvlText w:val="%2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344DC6">
      <w:start w:val="1"/>
      <w:numFmt w:val="lowerRoman"/>
      <w:lvlText w:val="%3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C22650">
      <w:start w:val="1"/>
      <w:numFmt w:val="decimal"/>
      <w:lvlText w:val="%4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B6C0D8">
      <w:start w:val="1"/>
      <w:numFmt w:val="lowerLetter"/>
      <w:lvlText w:val="%5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684B48">
      <w:start w:val="1"/>
      <w:numFmt w:val="lowerRoman"/>
      <w:lvlText w:val="%6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0C914A">
      <w:start w:val="1"/>
      <w:numFmt w:val="decimal"/>
      <w:lvlText w:val="%7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06C00A">
      <w:start w:val="1"/>
      <w:numFmt w:val="lowerLetter"/>
      <w:lvlText w:val="%8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5CD7CC">
      <w:start w:val="1"/>
      <w:numFmt w:val="lowerRoman"/>
      <w:lvlText w:val="%9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0F2447"/>
    <w:multiLevelType w:val="hybridMultilevel"/>
    <w:tmpl w:val="CD18C508"/>
    <w:lvl w:ilvl="0" w:tplc="891EB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C406B"/>
    <w:multiLevelType w:val="hybridMultilevel"/>
    <w:tmpl w:val="749CE4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7527E05"/>
    <w:multiLevelType w:val="hybridMultilevel"/>
    <w:tmpl w:val="C6589A1E"/>
    <w:lvl w:ilvl="0" w:tplc="D66A5E90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82439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CC17E2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4286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2DBB2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28F244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80D5B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04AF9A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561E1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772180"/>
    <w:multiLevelType w:val="hybridMultilevel"/>
    <w:tmpl w:val="DBA848F2"/>
    <w:lvl w:ilvl="0" w:tplc="03FC25B8">
      <w:start w:val="1"/>
      <w:numFmt w:val="lowerLetter"/>
      <w:lvlText w:val="(%1)"/>
      <w:lvlJc w:val="left"/>
      <w:pPr>
        <w:ind w:left="1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082064">
      <w:start w:val="1"/>
      <w:numFmt w:val="lowerLetter"/>
      <w:lvlText w:val="%2"/>
      <w:lvlJc w:val="left"/>
      <w:pPr>
        <w:ind w:left="1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267EA2">
      <w:start w:val="1"/>
      <w:numFmt w:val="lowerRoman"/>
      <w:lvlText w:val="%3"/>
      <w:lvlJc w:val="left"/>
      <w:pPr>
        <w:ind w:left="2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6A40A8">
      <w:start w:val="1"/>
      <w:numFmt w:val="decimal"/>
      <w:lvlText w:val="%4"/>
      <w:lvlJc w:val="left"/>
      <w:pPr>
        <w:ind w:left="3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24D346">
      <w:start w:val="1"/>
      <w:numFmt w:val="lowerLetter"/>
      <w:lvlText w:val="%5"/>
      <w:lvlJc w:val="left"/>
      <w:pPr>
        <w:ind w:left="3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DC3112">
      <w:start w:val="1"/>
      <w:numFmt w:val="lowerRoman"/>
      <w:lvlText w:val="%6"/>
      <w:lvlJc w:val="left"/>
      <w:pPr>
        <w:ind w:left="4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AE1DAE">
      <w:start w:val="1"/>
      <w:numFmt w:val="decimal"/>
      <w:lvlText w:val="%7"/>
      <w:lvlJc w:val="left"/>
      <w:pPr>
        <w:ind w:left="5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FC9062">
      <w:start w:val="1"/>
      <w:numFmt w:val="lowerLetter"/>
      <w:lvlText w:val="%8"/>
      <w:lvlJc w:val="left"/>
      <w:pPr>
        <w:ind w:left="6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38B9C6">
      <w:start w:val="1"/>
      <w:numFmt w:val="lowerRoman"/>
      <w:lvlText w:val="%9"/>
      <w:lvlJc w:val="left"/>
      <w:pPr>
        <w:ind w:left="6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B8B"/>
    <w:rsid w:val="00124AEB"/>
    <w:rsid w:val="001D318C"/>
    <w:rsid w:val="0022032F"/>
    <w:rsid w:val="0032183C"/>
    <w:rsid w:val="00442BDA"/>
    <w:rsid w:val="006A7B8B"/>
    <w:rsid w:val="008B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7A9DC"/>
  <w15:docId w15:val="{906C1081-AF31-4C8F-ADAA-27ED0E02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7B8B"/>
    <w:pPr>
      <w:keepNext/>
      <w:numPr>
        <w:numId w:val="1"/>
      </w:numPr>
      <w:outlineLvl w:val="0"/>
    </w:pPr>
    <w:rPr>
      <w:rFonts w:ascii="Zurich BT" w:hAnsi="Zurich BT"/>
      <w:b/>
      <w:bCs/>
      <w:sz w:val="20"/>
      <w:lang w:val="x-none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A7B8B"/>
    <w:pPr>
      <w:keepNext/>
      <w:numPr>
        <w:ilvl w:val="1"/>
        <w:numId w:val="1"/>
      </w:numPr>
      <w:outlineLvl w:val="1"/>
    </w:pPr>
    <w:rPr>
      <w:rFonts w:ascii="Zurich BT" w:hAnsi="Zurich BT"/>
      <w:b/>
      <w:bCs/>
      <w:sz w:val="20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A7B8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7B8B"/>
    <w:pPr>
      <w:keepNext/>
      <w:numPr>
        <w:ilvl w:val="3"/>
        <w:numId w:val="1"/>
      </w:numPr>
      <w:outlineLvl w:val="3"/>
    </w:pPr>
    <w:rPr>
      <w:rFonts w:ascii="Zurich BT" w:hAnsi="Zurich BT"/>
      <w:b/>
      <w:bCs/>
      <w:sz w:val="20"/>
      <w:lang w:val="x-none" w:eastAsia="x-non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A7B8B"/>
    <w:pPr>
      <w:keepNext/>
      <w:numPr>
        <w:ilvl w:val="4"/>
        <w:numId w:val="1"/>
      </w:numPr>
      <w:jc w:val="both"/>
      <w:outlineLvl w:val="4"/>
    </w:pPr>
    <w:rPr>
      <w:rFonts w:ascii="Zurich BT" w:hAnsi="Zurich BT"/>
      <w:b/>
      <w:bCs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A7B8B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A7B8B"/>
    <w:pPr>
      <w:keepNext/>
      <w:numPr>
        <w:ilvl w:val="6"/>
        <w:numId w:val="1"/>
      </w:numPr>
      <w:outlineLvl w:val="6"/>
    </w:pPr>
    <w:rPr>
      <w:rFonts w:ascii="Verdana" w:hAnsi="Verdana"/>
      <w:b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7B8B"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A7B8B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7B8B"/>
    <w:rPr>
      <w:rFonts w:ascii="Zurich BT" w:eastAsia="Times New Roman" w:hAnsi="Zurich BT" w:cs="Times New Roman"/>
      <w:b/>
      <w:bCs/>
      <w:sz w:val="20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semiHidden/>
    <w:rsid w:val="006A7B8B"/>
    <w:rPr>
      <w:rFonts w:ascii="Zurich BT" w:eastAsia="Times New Roman" w:hAnsi="Zurich BT" w:cs="Times New Roman"/>
      <w:b/>
      <w:bCs/>
      <w:sz w:val="20"/>
      <w:szCs w:val="24"/>
      <w:u w:val="single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6A7B8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semiHidden/>
    <w:rsid w:val="006A7B8B"/>
    <w:rPr>
      <w:rFonts w:ascii="Zurich BT" w:eastAsia="Times New Roman" w:hAnsi="Zurich BT" w:cs="Times New Roman"/>
      <w:b/>
      <w:bCs/>
      <w:sz w:val="20"/>
      <w:szCs w:val="24"/>
      <w:lang w:val="x-none" w:eastAsia="x-none"/>
    </w:rPr>
  </w:style>
  <w:style w:type="character" w:customStyle="1" w:styleId="Heading5Char">
    <w:name w:val="Heading 5 Char"/>
    <w:basedOn w:val="DefaultParagraphFont"/>
    <w:link w:val="Heading5"/>
    <w:semiHidden/>
    <w:rsid w:val="006A7B8B"/>
    <w:rPr>
      <w:rFonts w:ascii="Zurich BT" w:eastAsia="Times New Roman" w:hAnsi="Zurich BT" w:cs="Times New Roman"/>
      <w:b/>
      <w:bCs/>
      <w:sz w:val="20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semiHidden/>
    <w:rsid w:val="006A7B8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6A7B8B"/>
    <w:rPr>
      <w:rFonts w:ascii="Verdana" w:eastAsia="Times New Roman" w:hAnsi="Verdana" w:cs="Times New Roman"/>
      <w:b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6A7B8B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semiHidden/>
    <w:rsid w:val="006A7B8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Hyperlink">
    <w:name w:val="Hyperlink"/>
    <w:semiHidden/>
    <w:unhideWhenUsed/>
    <w:rsid w:val="006A7B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7B8B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B8B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B8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semiHidden/>
    <w:unhideWhenUsed/>
    <w:rsid w:val="006A7B8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semiHidden/>
    <w:rsid w:val="006A7B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semiHidden/>
    <w:unhideWhenUsed/>
    <w:rsid w:val="006A7B8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semiHidden/>
    <w:rsid w:val="006A7B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semiHidden/>
    <w:unhideWhenUsed/>
    <w:rsid w:val="006A7B8B"/>
    <w:rPr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6A7B8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B8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semiHidden/>
    <w:unhideWhenUsed/>
    <w:rsid w:val="006A7B8B"/>
    <w:pPr>
      <w:spacing w:after="200" w:line="276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6A7B8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Revision">
    <w:name w:val="Revision"/>
    <w:uiPriority w:val="99"/>
    <w:semiHidden/>
    <w:rsid w:val="006A7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A7B8B"/>
    <w:pPr>
      <w:ind w:left="720"/>
      <w:contextualSpacing/>
    </w:pPr>
  </w:style>
  <w:style w:type="paragraph" w:customStyle="1" w:styleId="Default">
    <w:name w:val="Default"/>
    <w:rsid w:val="006A7B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A7B8B"/>
    <w:rPr>
      <w:sz w:val="16"/>
      <w:szCs w:val="16"/>
    </w:rPr>
  </w:style>
  <w:style w:type="character" w:styleId="PlaceholderText">
    <w:name w:val="Placeholder Text"/>
    <w:uiPriority w:val="99"/>
    <w:semiHidden/>
    <w:rsid w:val="006A7B8B"/>
    <w:rPr>
      <w:color w:val="808080"/>
    </w:rPr>
  </w:style>
  <w:style w:type="character" w:customStyle="1" w:styleId="apple-style-span">
    <w:name w:val="apple-style-span"/>
    <w:rsid w:val="006A7B8B"/>
  </w:style>
  <w:style w:type="table" w:styleId="TableGrid">
    <w:name w:val="Table Grid"/>
    <w:basedOn w:val="TableNormal"/>
    <w:uiPriority w:val="59"/>
    <w:rsid w:val="006A7B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link w:val="ListParagraph"/>
    <w:uiPriority w:val="34"/>
    <w:locked/>
    <w:rsid w:val="008B578A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8B578A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8B57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7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NCDEX432</dc:creator>
  <cp:keywords/>
  <dc:description/>
  <cp:lastModifiedBy>Manav Trivedi / Regulatory /NCCL</cp:lastModifiedBy>
  <cp:revision>3</cp:revision>
  <dcterms:created xsi:type="dcterms:W3CDTF">2023-09-14T07:10:00Z</dcterms:created>
  <dcterms:modified xsi:type="dcterms:W3CDTF">2024-01-15T10:27:00Z</dcterms:modified>
</cp:coreProperties>
</file>